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06B5865A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AB4B63" w:rsidRPr="00AB4B63">
        <w:rPr>
          <w:rFonts w:ascii="Roboto Medium" w:hAnsi="Roboto Medium"/>
          <w:b/>
          <w:caps/>
          <w:color w:val="FFC000"/>
          <w:sz w:val="28"/>
          <w:szCs w:val="24"/>
        </w:rPr>
        <w:t>ВЕДЕНИЕ ПЕРЕГОВОРОВ СО СЛОЖНЫМИ КЛИЕНТАМИ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3DC60339" w14:textId="7777777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1435BF64" w14:textId="420B4CFA" w:rsidR="00215DDC" w:rsidRPr="00215DDC" w:rsidRDefault="00AB4B63" w:rsidP="00215DDC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B4B63">
        <w:rPr>
          <w:rFonts w:asciiTheme="minorHAnsi" w:eastAsia="Calibri" w:hAnsiTheme="minorHAnsi" w:cstheme="minorHAnsi"/>
          <w:sz w:val="24"/>
          <w:szCs w:val="24"/>
          <w:lang w:eastAsia="en-US"/>
        </w:rPr>
        <w:t>Введение</w:t>
      </w:r>
    </w:p>
    <w:p w14:paraId="4692C490" w14:textId="77777777" w:rsidR="00AB4B63" w:rsidRPr="00AB4B63" w:rsidRDefault="00AB4B63" w:rsidP="00AB4B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B4B63">
        <w:rPr>
          <w:rFonts w:asciiTheme="minorHAnsi" w:eastAsia="Calibri" w:hAnsiTheme="minorHAnsi" w:cstheme="minorHAnsi"/>
          <w:sz w:val="24"/>
          <w:szCs w:val="24"/>
          <w:lang w:eastAsia="en-US"/>
        </w:rPr>
        <w:t>Знакомство;</w:t>
      </w:r>
    </w:p>
    <w:p w14:paraId="078B9AAA" w14:textId="77777777" w:rsidR="00AB4B63" w:rsidRPr="00AB4B63" w:rsidRDefault="00AB4B63" w:rsidP="00AB4B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B4B63">
        <w:rPr>
          <w:rFonts w:asciiTheme="minorHAnsi" w:eastAsia="Calibri" w:hAnsiTheme="minorHAnsi" w:cstheme="minorHAnsi"/>
          <w:sz w:val="24"/>
          <w:szCs w:val="24"/>
          <w:lang w:eastAsia="en-US"/>
        </w:rPr>
        <w:t>Цели и задачи данной программы;</w:t>
      </w:r>
    </w:p>
    <w:p w14:paraId="11B910C7" w14:textId="77777777" w:rsidR="00AB4B63" w:rsidRPr="00AB4B63" w:rsidRDefault="00AB4B63" w:rsidP="00AB4B6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B4B63">
        <w:rPr>
          <w:rFonts w:asciiTheme="minorHAnsi" w:eastAsia="Calibri" w:hAnsiTheme="minorHAnsi" w:cstheme="minorHAnsi"/>
          <w:sz w:val="24"/>
          <w:szCs w:val="24"/>
          <w:lang w:eastAsia="en-US"/>
        </w:rPr>
        <w:t>Регламент и правила тренинга.</w:t>
      </w:r>
    </w:p>
    <w:p w14:paraId="3AAAF9C3" w14:textId="77777777" w:rsidR="00AB4B63" w:rsidRPr="00037847" w:rsidRDefault="00AB4B63" w:rsidP="00AB4B63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FA3876F" w14:textId="07AE6F38" w:rsidR="00037847" w:rsidRPr="00037847" w:rsidRDefault="00215DDC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«Принятие и диагностика реакций клиента»</w:t>
      </w:r>
    </w:p>
    <w:p w14:paraId="72C89CDA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Явное или Скрытое давление</w:t>
      </w:r>
    </w:p>
    <w:p w14:paraId="1536396E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Давление Эмоциональное или Рациональное</w:t>
      </w:r>
    </w:p>
    <w:p w14:paraId="5C45E988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Матрица «Манипуляций» клиента</w:t>
      </w:r>
    </w:p>
    <w:p w14:paraId="09D3B53B" w14:textId="0CDA17FA" w:rsidR="00037847" w:rsidRDefault="00215DDC" w:rsidP="00215DDC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Разбор различных реакций клиентов, предоставленных самими участниками</w:t>
      </w:r>
    </w:p>
    <w:p w14:paraId="25D683E0" w14:textId="77777777" w:rsidR="002A4FE0" w:rsidRPr="00215DDC" w:rsidRDefault="002A4FE0" w:rsidP="00215DDC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00743DFE" w14:textId="14C48CE8" w:rsidR="00037847" w:rsidRPr="00215DDC" w:rsidRDefault="00215DDC" w:rsidP="00215DD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Рычаги («Кнут»/ «Пряник»)</w:t>
      </w:r>
    </w:p>
    <w:p w14:paraId="7CF7A18D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Основание и Рычаг</w:t>
      </w:r>
    </w:p>
    <w:p w14:paraId="516AF5AE" w14:textId="535E59E6" w:rsid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ответа на Рычагами позитивный и негативный</w:t>
      </w:r>
    </w:p>
    <w:p w14:paraId="4CCEBA56" w14:textId="7E263F3B" w:rsidR="00215DDC" w:rsidRDefault="00215DDC" w:rsidP="00215DDC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Практика на кейсах (ситуациях) участников</w:t>
      </w:r>
    </w:p>
    <w:p w14:paraId="22218C84" w14:textId="77777777" w:rsidR="00215DDC" w:rsidRPr="00215DDC" w:rsidRDefault="00215DDC" w:rsidP="00215DDC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2368F970" w14:textId="339F223A" w:rsidR="00037847" w:rsidRPr="00215DDC" w:rsidRDefault="00215DDC" w:rsidP="00215DDC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Блеф</w:t>
      </w:r>
    </w:p>
    <w:p w14:paraId="7640627F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Блеф и можно ли сами блефовать?</w:t>
      </w:r>
    </w:p>
    <w:p w14:paraId="1F0FA3EA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поведения, если оппонент блефует</w:t>
      </w:r>
    </w:p>
    <w:p w14:paraId="1B9FCA1F" w14:textId="7AF0EB5A" w:rsid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ответ на блеф</w:t>
      </w:r>
    </w:p>
    <w:p w14:paraId="0781C533" w14:textId="4D7D4B66" w:rsidR="00215DDC" w:rsidRDefault="00DA0AF5" w:rsidP="00215DDC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       </w:t>
      </w:r>
      <w:r w:rsidR="00215DDC" w:rsidRPr="00215DDC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Практика на кейсах (ситуациях) участников</w:t>
      </w:r>
    </w:p>
    <w:p w14:paraId="01E252B9" w14:textId="77777777" w:rsidR="00215DDC" w:rsidRPr="00215DDC" w:rsidRDefault="00215DDC" w:rsidP="00215DDC">
      <w:pPr>
        <w:pStyle w:val="3"/>
        <w:spacing w:after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69A287BB" w14:textId="40B1E721" w:rsidR="00037847" w:rsidRPr="00215DDC" w:rsidRDefault="00215DDC" w:rsidP="00215DDC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Непродуктивное поведение</w:t>
      </w:r>
    </w:p>
    <w:p w14:paraId="124F9571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непродуктивное поведение?</w:t>
      </w:r>
    </w:p>
    <w:p w14:paraId="1224D955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Виды непродуктивного поведение</w:t>
      </w:r>
    </w:p>
    <w:p w14:paraId="2AB25E15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6 шагов реагирования на непродуктивное поведение оппонента</w:t>
      </w:r>
    </w:p>
    <w:p w14:paraId="10A2B8D4" w14:textId="77777777" w:rsidR="00215DDC" w:rsidRPr="00037847" w:rsidRDefault="00215DDC" w:rsidP="00215DD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5CCC9AFD" w:rsidR="00037847" w:rsidRPr="00215DDC" w:rsidRDefault="00215DDC" w:rsidP="00215DDC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«Рациональные реакции: возражение»</w:t>
      </w:r>
    </w:p>
    <w:p w14:paraId="7AAF937A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Возражение</w:t>
      </w:r>
    </w:p>
    <w:p w14:paraId="3CB9AB8D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возникновения реакции</w:t>
      </w:r>
    </w:p>
    <w:p w14:paraId="39F7205B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принципы и техники при работе с возражением</w:t>
      </w:r>
    </w:p>
    <w:p w14:paraId="58A11E9F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Пути профилактики возникновения тех или иных рациональных реакций</w:t>
      </w:r>
    </w:p>
    <w:p w14:paraId="38209241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Чего ни в коем случае не следует делать при работе с жалобами</w:t>
      </w:r>
    </w:p>
    <w:p w14:paraId="54978EF2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Возражение снято что дальше?</w:t>
      </w:r>
    </w:p>
    <w:p w14:paraId="5553B0C1" w14:textId="77777777" w:rsidR="00215DDC" w:rsidRPr="00215DDC" w:rsidRDefault="00215DDC" w:rsidP="00215DD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sz w:val="24"/>
          <w:szCs w:val="24"/>
          <w:lang w:eastAsia="en-US"/>
        </w:rPr>
        <w:t>Перевод диалога в переговоры (техники)</w:t>
      </w:r>
    </w:p>
    <w:p w14:paraId="06B0C9F6" w14:textId="77777777" w:rsidR="00215DDC" w:rsidRPr="00215DDC" w:rsidRDefault="00215DDC" w:rsidP="00215DDC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215DDC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Практика на кейсах (ситуациях) участников</w:t>
      </w:r>
    </w:p>
    <w:p w14:paraId="4C44E2BD" w14:textId="77777777" w:rsidR="00215DDC" w:rsidRPr="00037847" w:rsidRDefault="00215DDC" w:rsidP="00215DD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382267" w14:textId="15792A00" w:rsidR="00037847" w:rsidRPr="00DA0AF5" w:rsidRDefault="00DA0AF5" w:rsidP="00DA0AF5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0AF5">
        <w:rPr>
          <w:rFonts w:asciiTheme="minorHAnsi" w:eastAsia="Calibri" w:hAnsiTheme="minorHAnsi" w:cstheme="minorHAnsi"/>
          <w:sz w:val="24"/>
          <w:szCs w:val="24"/>
          <w:lang w:eastAsia="en-US"/>
        </w:rPr>
        <w:t>Типовые манёвры переговорщиков</w:t>
      </w:r>
    </w:p>
    <w:p w14:paraId="38E5F55D" w14:textId="77777777" w:rsidR="00DA0AF5" w:rsidRPr="00DA0AF5" w:rsidRDefault="00DA0AF5" w:rsidP="00DA0AF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0AF5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Различные стили ведения переговоров</w:t>
      </w:r>
    </w:p>
    <w:p w14:paraId="6902CF58" w14:textId="77777777" w:rsidR="00DA0AF5" w:rsidRPr="00DA0AF5" w:rsidRDefault="00DA0AF5" w:rsidP="00DA0AF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0AF5">
        <w:rPr>
          <w:rFonts w:asciiTheme="minorHAnsi" w:eastAsia="Calibri" w:hAnsiTheme="minorHAnsi" w:cstheme="minorHAnsi"/>
          <w:sz w:val="24"/>
          <w:szCs w:val="24"/>
          <w:lang w:eastAsia="en-US"/>
        </w:rPr>
        <w:t>Типовые «маневры» переговорщиков</w:t>
      </w:r>
    </w:p>
    <w:p w14:paraId="2BD945A7" w14:textId="77777777" w:rsidR="00DA0AF5" w:rsidRPr="00DA0AF5" w:rsidRDefault="00DA0AF5" w:rsidP="00DA0AF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0AF5">
        <w:rPr>
          <w:rFonts w:asciiTheme="minorHAnsi" w:eastAsia="Calibri" w:hAnsiTheme="minorHAnsi" w:cstheme="minorHAnsi"/>
          <w:sz w:val="24"/>
          <w:szCs w:val="24"/>
          <w:lang w:eastAsia="en-US"/>
        </w:rPr>
        <w:t>Характерные средства давления: агрессия в различных проявлениях, угрозы, информационная и эмоциональная закрытость, обман, провокации, игра на безысходности, уход и прочее</w:t>
      </w:r>
    </w:p>
    <w:p w14:paraId="4951D39C" w14:textId="77777777" w:rsidR="00DA0AF5" w:rsidRPr="00DA0AF5" w:rsidRDefault="00DA0AF5" w:rsidP="00DA0AF5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DA0AF5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Деловая игра (Переговорная игра №</w:t>
      </w:r>
      <w:proofErr w:type="gramStart"/>
      <w:r w:rsidRPr="00DA0AF5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1 )</w:t>
      </w:r>
      <w:proofErr w:type="gramEnd"/>
    </w:p>
    <w:p w14:paraId="208C9A45" w14:textId="6E4548B7" w:rsidR="00037847" w:rsidRPr="00037847" w:rsidRDefault="00037847" w:rsidP="00DA0AF5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418638E" w14:textId="71DF9D22" w:rsidR="00037847" w:rsidRPr="00037847" w:rsidRDefault="00DA0AF5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0AF5">
        <w:rPr>
          <w:rFonts w:asciiTheme="minorHAnsi" w:eastAsia="Calibri" w:hAnsiTheme="minorHAnsi" w:cstheme="minorHAnsi"/>
          <w:sz w:val="24"/>
          <w:szCs w:val="24"/>
          <w:lang w:eastAsia="en-US"/>
        </w:rPr>
        <w:t>Манипуляции</w:t>
      </w:r>
    </w:p>
    <w:p w14:paraId="0DF5EB05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манипуляция?</w:t>
      </w:r>
    </w:p>
    <w:p w14:paraId="2E45DDE8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Принципы эффективных переговоров</w:t>
      </w:r>
    </w:p>
    <w:p w14:paraId="495EE4DF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Понятие психологической готовности</w:t>
      </w:r>
    </w:p>
    <w:p w14:paraId="587F25D0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Приемы формирования психологической готовности</w:t>
      </w:r>
    </w:p>
    <w:p w14:paraId="20DA7E7F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управления эмоциональным состоянием</w:t>
      </w:r>
    </w:p>
    <w:p w14:paraId="7933911F" w14:textId="5943AEB8" w:rsidR="00B41757" w:rsidRDefault="00B41757" w:rsidP="00B41757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Отработка навыков в тройках</w:t>
      </w:r>
    </w:p>
    <w:p w14:paraId="1492B0D9" w14:textId="77777777" w:rsidR="00B41757" w:rsidRDefault="00B41757" w:rsidP="00B41757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51644DDC" w14:textId="5BD36E84" w:rsidR="00B41757" w:rsidRPr="00B41757" w:rsidRDefault="00B41757" w:rsidP="00B41757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Тактики противодействия манипуляции. Оценка ситуации.</w:t>
      </w:r>
    </w:p>
    <w:p w14:paraId="6180F067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С какими сложностями вы можете столкнуться?</w:t>
      </w:r>
    </w:p>
    <w:p w14:paraId="2A938240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Оценка собственных целей и приоритетов</w:t>
      </w:r>
    </w:p>
    <w:p w14:paraId="77F89B20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Оценка силы собственной позиции и позиции другой стороны</w:t>
      </w:r>
    </w:p>
    <w:p w14:paraId="17641E94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Проверка оценки позиций через анализ альтернатив</w:t>
      </w:r>
    </w:p>
    <w:p w14:paraId="168A816F" w14:textId="3F8B2DC5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Принятие решение о выборе тактики</w:t>
      </w:r>
    </w:p>
    <w:p w14:paraId="038250F2" w14:textId="47E7932B" w:rsidR="00B41757" w:rsidRDefault="00B41757" w:rsidP="00B41757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Деловая игра (Переговорная игра №2)</w:t>
      </w:r>
    </w:p>
    <w:p w14:paraId="1A05A739" w14:textId="77777777" w:rsidR="00B41757" w:rsidRPr="00B41757" w:rsidRDefault="00B41757" w:rsidP="00B41757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0CC24E4B" w14:textId="3C6D4B1E" w:rsidR="00B41757" w:rsidRPr="00B41757" w:rsidRDefault="00B41757" w:rsidP="00B41757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Тактики противодействия манипуляции. Пассивная тактика.</w:t>
      </w:r>
    </w:p>
    <w:p w14:paraId="07DAE810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пассивной тактики</w:t>
      </w:r>
    </w:p>
    <w:p w14:paraId="74056029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Приемы и средства пассивной тактики</w:t>
      </w:r>
    </w:p>
    <w:p w14:paraId="79F9A05A" w14:textId="2D1FCD80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Возможность усиления собственной позиции и перехода к применению активных тактик</w:t>
      </w:r>
    </w:p>
    <w:p w14:paraId="404D06E7" w14:textId="381B79FF" w:rsidR="00B41757" w:rsidRDefault="00B41757" w:rsidP="00B41757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Отработка навыков в тройках</w:t>
      </w:r>
    </w:p>
    <w:p w14:paraId="112404F4" w14:textId="77777777" w:rsidR="00B41757" w:rsidRPr="00B41757" w:rsidRDefault="00B41757" w:rsidP="00B41757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06E5BFCB" w14:textId="19C87D40" w:rsidR="00B41757" w:rsidRPr="00B41757" w:rsidRDefault="00B41757" w:rsidP="00B41757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Тактики противодействия манипуляции. Активные тактики.</w:t>
      </w:r>
    </w:p>
    <w:p w14:paraId="4C738614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тактики прояснения</w:t>
      </w:r>
    </w:p>
    <w:p w14:paraId="06EB7979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Приемы и средства прояснения</w:t>
      </w:r>
    </w:p>
    <w:p w14:paraId="129FC005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тактики контрудара</w:t>
      </w:r>
    </w:p>
    <w:p w14:paraId="159647FA" w14:textId="6D840525" w:rsid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Приемы и средства контрудара</w:t>
      </w:r>
    </w:p>
    <w:p w14:paraId="7CC64018" w14:textId="2B5CAA00" w:rsidR="00B41757" w:rsidRPr="00B41757" w:rsidRDefault="00B41757" w:rsidP="00B41757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Деловая игра (Переговорная игра №3)</w:t>
      </w:r>
    </w:p>
    <w:p w14:paraId="273B40A6" w14:textId="77777777" w:rsidR="00B41757" w:rsidRPr="00B41757" w:rsidRDefault="00B41757" w:rsidP="00B41757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06DE903" w14:textId="687C51A6" w:rsidR="00B41757" w:rsidRPr="00B41757" w:rsidRDefault="00B41757" w:rsidP="00B41757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Финальная деловая игра (Переговорная игра №4)</w:t>
      </w:r>
    </w:p>
    <w:p w14:paraId="0A212573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Обратная связь от группы;</w:t>
      </w:r>
    </w:p>
    <w:p w14:paraId="34A66C2B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Обратная связь от тренера;</w:t>
      </w:r>
    </w:p>
    <w:p w14:paraId="6F907AB8" w14:textId="77777777" w:rsidR="00B41757" w:rsidRPr="00B41757" w:rsidRDefault="00B41757" w:rsidP="00B4175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1757">
        <w:rPr>
          <w:rFonts w:asciiTheme="minorHAnsi" w:eastAsia="Calibri" w:hAnsiTheme="minorHAnsi" w:cstheme="minorHAnsi"/>
          <w:sz w:val="24"/>
          <w:szCs w:val="24"/>
          <w:lang w:eastAsia="en-US"/>
        </w:rPr>
        <w:t>Видеоанализ.</w:t>
      </w:r>
    </w:p>
    <w:p w14:paraId="1D0F3D4B" w14:textId="77777777" w:rsidR="00B41757" w:rsidRPr="00B41757" w:rsidRDefault="00B41757" w:rsidP="00B41757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6E3EF68" w14:textId="77777777" w:rsidR="00B41757" w:rsidRPr="00B41757" w:rsidRDefault="00B41757" w:rsidP="00B41757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3C48E946" w14:textId="77777777" w:rsidR="00B41757" w:rsidRPr="00037847" w:rsidRDefault="00B41757" w:rsidP="00B4175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16B0848F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  <w:r w:rsidR="002A4FE0">
        <w:rPr>
          <w:rFonts w:asciiTheme="minorHAnsi" w:eastAsia="Calibri" w:hAnsiTheme="minorHAnsi" w:cstheme="minorHAnsi"/>
          <w:sz w:val="24"/>
          <w:szCs w:val="24"/>
          <w:lang w:eastAsia="en-US"/>
        </w:rPr>
        <w:t>, 16 часов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C0EB" w14:textId="77777777" w:rsidR="00E95804" w:rsidRDefault="00E95804" w:rsidP="005A3357">
      <w:pPr>
        <w:spacing w:after="0" w:line="240" w:lineRule="auto"/>
      </w:pPr>
      <w:r>
        <w:separator/>
      </w:r>
    </w:p>
  </w:endnote>
  <w:endnote w:type="continuationSeparator" w:id="0">
    <w:p w14:paraId="3FD87E1F" w14:textId="77777777" w:rsidR="00E95804" w:rsidRDefault="00E95804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BB40" w14:textId="77777777" w:rsidR="00E95804" w:rsidRDefault="00E95804" w:rsidP="005A3357">
      <w:pPr>
        <w:spacing w:after="0" w:line="240" w:lineRule="auto"/>
      </w:pPr>
      <w:r>
        <w:separator/>
      </w:r>
    </w:p>
  </w:footnote>
  <w:footnote w:type="continuationSeparator" w:id="0">
    <w:p w14:paraId="59833188" w14:textId="77777777" w:rsidR="00E95804" w:rsidRDefault="00E95804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15DDC"/>
    <w:rsid w:val="002837F6"/>
    <w:rsid w:val="002A4FE0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AB4B63"/>
    <w:rsid w:val="00B41757"/>
    <w:rsid w:val="00C04101"/>
    <w:rsid w:val="00C34EA7"/>
    <w:rsid w:val="00C5392B"/>
    <w:rsid w:val="00C67380"/>
    <w:rsid w:val="00C93C73"/>
    <w:rsid w:val="00D71267"/>
    <w:rsid w:val="00DA0AF5"/>
    <w:rsid w:val="00E3318F"/>
    <w:rsid w:val="00E4443F"/>
    <w:rsid w:val="00E65B4D"/>
    <w:rsid w:val="00E95804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2022-01-06T15:41:00Z</dcterms:created>
  <dcterms:modified xsi:type="dcterms:W3CDTF">2022-01-06T15:41:00Z</dcterms:modified>
</cp:coreProperties>
</file>